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E565E" w14:textId="77777777" w:rsidR="008F03CF" w:rsidRPr="00CA765D" w:rsidRDefault="008F03CF" w:rsidP="00633073">
      <w:pPr>
        <w:spacing w:line="288" w:lineRule="auto"/>
        <w:jc w:val="left"/>
        <w:rPr>
          <w:rFonts w:ascii="Times New Roman" w:eastAsia="宋体" w:hAnsi="Times New Roman" w:cs="Times New Roman"/>
          <w:b/>
          <w:sz w:val="22"/>
          <w:szCs w:val="21"/>
        </w:rPr>
      </w:pPr>
      <w:r w:rsidRPr="00CA765D">
        <w:rPr>
          <w:rFonts w:ascii="Times New Roman" w:eastAsia="宋体" w:hAnsi="Times New Roman" w:cs="Times New Roman" w:hint="eastAsia"/>
          <w:b/>
          <w:sz w:val="22"/>
          <w:szCs w:val="21"/>
        </w:rPr>
        <w:t>A</w:t>
      </w:r>
      <w:r w:rsidRPr="00CA765D">
        <w:rPr>
          <w:rFonts w:ascii="Times New Roman" w:eastAsia="宋体" w:hAnsi="Times New Roman" w:cs="Times New Roman"/>
          <w:b/>
          <w:sz w:val="22"/>
          <w:szCs w:val="21"/>
        </w:rPr>
        <w:t xml:space="preserve">ppendix </w:t>
      </w:r>
    </w:p>
    <w:p w14:paraId="22242140" w14:textId="77777777" w:rsidR="008F03CF" w:rsidRPr="00CA765D" w:rsidRDefault="008F03CF" w:rsidP="00633073">
      <w:pPr>
        <w:autoSpaceDE w:val="0"/>
        <w:autoSpaceDN w:val="0"/>
        <w:adjustRightInd w:val="0"/>
        <w:spacing w:line="288" w:lineRule="auto"/>
        <w:jc w:val="left"/>
        <w:rPr>
          <w:rFonts w:ascii="Times New Roman" w:eastAsia="宋体" w:hAnsi="Times New Roman" w:cs="Times New Roman"/>
          <w:kern w:val="0"/>
          <w:sz w:val="22"/>
          <w:szCs w:val="21"/>
        </w:rPr>
      </w:pPr>
      <w:r w:rsidRPr="00CA765D">
        <w:rPr>
          <w:rFonts w:ascii="Times New Roman" w:eastAsia="宋体" w:hAnsi="Times New Roman" w:cs="Times New Roman"/>
          <w:b/>
          <w:kern w:val="0"/>
          <w:sz w:val="22"/>
          <w:szCs w:val="21"/>
        </w:rPr>
        <w:t>Table 1.</w:t>
      </w:r>
      <w:r w:rsidRPr="00CA765D">
        <w:rPr>
          <w:rFonts w:ascii="Times New Roman" w:eastAsia="宋体" w:hAnsi="Times New Roman" w:cs="Times New Roman"/>
          <w:bCs/>
          <w:kern w:val="0"/>
          <w:sz w:val="22"/>
          <w:szCs w:val="21"/>
        </w:rPr>
        <w:t xml:space="preserve"> Global summary exposure values </w:t>
      </w:r>
      <w:r w:rsidRPr="00CA765D">
        <w:rPr>
          <w:rFonts w:ascii="Times New Roman" w:eastAsia="宋体" w:hAnsi="Times New Roman" w:cs="Times New Roman" w:hint="eastAsia"/>
          <w:bCs/>
          <w:kern w:val="0"/>
          <w:sz w:val="22"/>
          <w:szCs w:val="21"/>
        </w:rPr>
        <w:t>(</w:t>
      </w:r>
      <w:r w:rsidRPr="00CA765D">
        <w:rPr>
          <w:rFonts w:ascii="Times New Roman" w:eastAsia="宋体" w:hAnsi="Times New Roman" w:cs="Times New Roman"/>
          <w:bCs/>
          <w:kern w:val="0"/>
          <w:sz w:val="22"/>
          <w:szCs w:val="21"/>
        </w:rPr>
        <w:t>SEVs) for bullying victimization in1990, 2010, and 2019</w:t>
      </w:r>
    </w:p>
    <w:tbl>
      <w:tblPr>
        <w:tblStyle w:val="a8"/>
        <w:tblW w:w="5000" w:type="pct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7"/>
        <w:gridCol w:w="1983"/>
        <w:gridCol w:w="2073"/>
        <w:gridCol w:w="2263"/>
      </w:tblGrid>
      <w:tr w:rsidR="008F03CF" w:rsidRPr="00B25627" w14:paraId="75ADE621" w14:textId="77777777" w:rsidTr="0018658E">
        <w:trPr>
          <w:jc w:val="center"/>
        </w:trPr>
        <w:tc>
          <w:tcPr>
            <w:tcW w:w="1196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F1C6A91" w14:textId="77777777" w:rsidR="008F03CF" w:rsidRPr="00B25627" w:rsidRDefault="008F03CF" w:rsidP="0018658E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B</w:t>
            </w: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ullying victimization</w:t>
            </w:r>
          </w:p>
        </w:tc>
        <w:tc>
          <w:tcPr>
            <w:tcW w:w="1194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031201B" w14:textId="77777777" w:rsidR="008F03CF" w:rsidRPr="00B25627" w:rsidRDefault="008F03CF" w:rsidP="0018658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SEV 1990</w:t>
            </w:r>
          </w:p>
        </w:tc>
        <w:tc>
          <w:tcPr>
            <w:tcW w:w="1248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7A98712" w14:textId="77777777" w:rsidR="008F03CF" w:rsidRPr="00B25627" w:rsidRDefault="008F03CF" w:rsidP="0018658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SEV 2010</w:t>
            </w:r>
          </w:p>
        </w:tc>
        <w:tc>
          <w:tcPr>
            <w:tcW w:w="1363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DAFA086" w14:textId="77777777" w:rsidR="008F03CF" w:rsidRPr="00B25627" w:rsidRDefault="008F03CF" w:rsidP="0018658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SEV 2019</w:t>
            </w:r>
          </w:p>
        </w:tc>
      </w:tr>
      <w:tr w:rsidR="008F03CF" w:rsidRPr="00B25627" w14:paraId="59924381" w14:textId="77777777" w:rsidTr="0018658E">
        <w:trPr>
          <w:jc w:val="center"/>
        </w:trPr>
        <w:tc>
          <w:tcPr>
            <w:tcW w:w="1196" w:type="pct"/>
          </w:tcPr>
          <w:p w14:paraId="2B627BB2" w14:textId="77777777" w:rsidR="008F03CF" w:rsidRPr="00B25627" w:rsidRDefault="008F03CF" w:rsidP="0018658E">
            <w:pPr>
              <w:pStyle w:val="a7"/>
              <w:spacing w:line="240" w:lineRule="atLeast"/>
              <w:ind w:firstLineChars="100" w:firstLine="21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szCs w:val="21"/>
              </w:rPr>
              <w:t>5-9</w:t>
            </w:r>
          </w:p>
        </w:tc>
        <w:tc>
          <w:tcPr>
            <w:tcW w:w="1194" w:type="pct"/>
          </w:tcPr>
          <w:p w14:paraId="7C30314E" w14:textId="77777777" w:rsidR="008F03CF" w:rsidRPr="00B25627" w:rsidRDefault="008F03CF" w:rsidP="0018658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3.40 (1.54, 5.91)</w:t>
            </w:r>
          </w:p>
        </w:tc>
        <w:tc>
          <w:tcPr>
            <w:tcW w:w="1248" w:type="pct"/>
          </w:tcPr>
          <w:p w14:paraId="5FE06EC7" w14:textId="77777777" w:rsidR="008F03CF" w:rsidRPr="00B25627" w:rsidRDefault="008F03CF" w:rsidP="0018658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4.13 (1.91, 7.11)</w:t>
            </w:r>
          </w:p>
        </w:tc>
        <w:tc>
          <w:tcPr>
            <w:tcW w:w="1363" w:type="pct"/>
          </w:tcPr>
          <w:p w14:paraId="4006A26F" w14:textId="77777777" w:rsidR="008F03CF" w:rsidRPr="00B25627" w:rsidRDefault="008F03CF" w:rsidP="0018658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4.22 (1.94, 7.37)</w:t>
            </w:r>
          </w:p>
        </w:tc>
      </w:tr>
      <w:tr w:rsidR="008F03CF" w:rsidRPr="00B25627" w14:paraId="10317E30" w14:textId="77777777" w:rsidTr="0018658E">
        <w:trPr>
          <w:jc w:val="center"/>
        </w:trPr>
        <w:tc>
          <w:tcPr>
            <w:tcW w:w="1196" w:type="pct"/>
          </w:tcPr>
          <w:p w14:paraId="5B349B21" w14:textId="77777777" w:rsidR="008F03CF" w:rsidRPr="00B25627" w:rsidRDefault="008F03CF" w:rsidP="0018658E">
            <w:pPr>
              <w:pStyle w:val="a7"/>
              <w:spacing w:line="240" w:lineRule="atLeast"/>
              <w:ind w:firstLineChars="100" w:firstLine="21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szCs w:val="21"/>
              </w:rPr>
              <w:t>10-14</w:t>
            </w:r>
          </w:p>
        </w:tc>
        <w:tc>
          <w:tcPr>
            <w:tcW w:w="1194" w:type="pct"/>
          </w:tcPr>
          <w:p w14:paraId="0C303714" w14:textId="77777777" w:rsidR="008F03CF" w:rsidRPr="00B25627" w:rsidRDefault="008F03CF" w:rsidP="0018658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21.39 (10.27, 38.99)</w:t>
            </w:r>
          </w:p>
        </w:tc>
        <w:tc>
          <w:tcPr>
            <w:tcW w:w="1248" w:type="pct"/>
          </w:tcPr>
          <w:p w14:paraId="30BDB7EF" w14:textId="77777777" w:rsidR="008F03CF" w:rsidRPr="00B25627" w:rsidRDefault="008F03CF" w:rsidP="0018658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26.83 (13.64, 46.88)</w:t>
            </w:r>
          </w:p>
        </w:tc>
        <w:tc>
          <w:tcPr>
            <w:tcW w:w="1363" w:type="pct"/>
          </w:tcPr>
          <w:p w14:paraId="7946121B" w14:textId="77777777" w:rsidR="008F03CF" w:rsidRPr="00B25627" w:rsidRDefault="008F03CF" w:rsidP="0018658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28.12 (14.20, 49.79)</w:t>
            </w:r>
          </w:p>
        </w:tc>
      </w:tr>
      <w:tr w:rsidR="008F03CF" w:rsidRPr="00B25627" w14:paraId="1611C4E8" w14:textId="77777777" w:rsidTr="0018658E">
        <w:trPr>
          <w:jc w:val="center"/>
        </w:trPr>
        <w:tc>
          <w:tcPr>
            <w:tcW w:w="1196" w:type="pct"/>
          </w:tcPr>
          <w:p w14:paraId="55C2ABF6" w14:textId="77777777" w:rsidR="008F03CF" w:rsidRPr="00B25627" w:rsidRDefault="008F03CF" w:rsidP="0018658E">
            <w:pPr>
              <w:pStyle w:val="a7"/>
              <w:spacing w:line="240" w:lineRule="atLeast"/>
              <w:ind w:firstLineChars="100" w:firstLine="21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szCs w:val="21"/>
              </w:rPr>
              <w:t>15-19</w:t>
            </w:r>
          </w:p>
        </w:tc>
        <w:tc>
          <w:tcPr>
            <w:tcW w:w="1194" w:type="pct"/>
          </w:tcPr>
          <w:p w14:paraId="284BE2DF" w14:textId="77777777" w:rsidR="008F03CF" w:rsidRPr="00B25627" w:rsidRDefault="008F03CF" w:rsidP="0018658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16.62 (7.05, 34.19)</w:t>
            </w:r>
          </w:p>
        </w:tc>
        <w:tc>
          <w:tcPr>
            <w:tcW w:w="1248" w:type="pct"/>
          </w:tcPr>
          <w:p w14:paraId="024B4B13" w14:textId="77777777" w:rsidR="008F03CF" w:rsidRPr="00B25627" w:rsidRDefault="008F03CF" w:rsidP="0018658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20.95 (9.33, 41.50)</w:t>
            </w:r>
          </w:p>
        </w:tc>
        <w:tc>
          <w:tcPr>
            <w:tcW w:w="1363" w:type="pct"/>
          </w:tcPr>
          <w:p w14:paraId="1D8BC503" w14:textId="77777777" w:rsidR="008F03CF" w:rsidRPr="00B25627" w:rsidRDefault="008F03CF" w:rsidP="0018658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22.64 (9.94, 45.25)</w:t>
            </w:r>
          </w:p>
        </w:tc>
      </w:tr>
      <w:tr w:rsidR="008F03CF" w:rsidRPr="00B25627" w14:paraId="2E1C2DDF" w14:textId="77777777" w:rsidTr="0018658E">
        <w:trPr>
          <w:jc w:val="center"/>
        </w:trPr>
        <w:tc>
          <w:tcPr>
            <w:tcW w:w="1196" w:type="pct"/>
          </w:tcPr>
          <w:p w14:paraId="42BBC755" w14:textId="77777777" w:rsidR="008F03CF" w:rsidRPr="00B25627" w:rsidRDefault="008F03CF" w:rsidP="0018658E">
            <w:pPr>
              <w:pStyle w:val="a7"/>
              <w:spacing w:line="240" w:lineRule="atLeast"/>
              <w:ind w:firstLineChars="100" w:firstLine="21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szCs w:val="21"/>
              </w:rPr>
              <w:t>20-24</w:t>
            </w:r>
          </w:p>
        </w:tc>
        <w:tc>
          <w:tcPr>
            <w:tcW w:w="1194" w:type="pct"/>
          </w:tcPr>
          <w:p w14:paraId="38DAD38F" w14:textId="77777777" w:rsidR="008F03CF" w:rsidRPr="00B25627" w:rsidRDefault="008F03CF" w:rsidP="0018658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11.32 (3.66, 24.44)</w:t>
            </w:r>
          </w:p>
        </w:tc>
        <w:tc>
          <w:tcPr>
            <w:tcW w:w="1248" w:type="pct"/>
          </w:tcPr>
          <w:p w14:paraId="3DF2D9F5" w14:textId="77777777" w:rsidR="008F03CF" w:rsidRPr="00B25627" w:rsidRDefault="008F03CF" w:rsidP="0018658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14.05 (4.79, 29.74)</w:t>
            </w:r>
          </w:p>
        </w:tc>
        <w:tc>
          <w:tcPr>
            <w:tcW w:w="1363" w:type="pct"/>
          </w:tcPr>
          <w:p w14:paraId="28A07102" w14:textId="77777777" w:rsidR="008F03CF" w:rsidRPr="00B25627" w:rsidRDefault="008F03CF" w:rsidP="0018658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15.17 (5.17, 32.02)</w:t>
            </w:r>
          </w:p>
        </w:tc>
      </w:tr>
      <w:tr w:rsidR="008F03CF" w:rsidRPr="00B25627" w14:paraId="2288515B" w14:textId="77777777" w:rsidTr="0018658E">
        <w:trPr>
          <w:jc w:val="center"/>
        </w:trPr>
        <w:tc>
          <w:tcPr>
            <w:tcW w:w="1196" w:type="pct"/>
          </w:tcPr>
          <w:p w14:paraId="0A189D2E" w14:textId="77777777" w:rsidR="008F03CF" w:rsidRPr="00B25627" w:rsidRDefault="008F03CF" w:rsidP="0018658E">
            <w:pPr>
              <w:pStyle w:val="a7"/>
              <w:spacing w:line="240" w:lineRule="atLeast"/>
              <w:ind w:firstLineChars="100" w:firstLine="21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szCs w:val="21"/>
              </w:rPr>
              <w:t>25-29</w:t>
            </w:r>
          </w:p>
        </w:tc>
        <w:tc>
          <w:tcPr>
            <w:tcW w:w="1194" w:type="pct"/>
          </w:tcPr>
          <w:p w14:paraId="6D52A707" w14:textId="77777777" w:rsidR="008F03CF" w:rsidRPr="00B25627" w:rsidRDefault="008F03CF" w:rsidP="0018658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6.92 (0.40, 16.86)</w:t>
            </w:r>
          </w:p>
        </w:tc>
        <w:tc>
          <w:tcPr>
            <w:tcW w:w="1248" w:type="pct"/>
          </w:tcPr>
          <w:p w14:paraId="16DEB606" w14:textId="77777777" w:rsidR="008F03CF" w:rsidRPr="00B25627" w:rsidRDefault="008F03CF" w:rsidP="0018658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8.30 (0.55, 20.43)</w:t>
            </w:r>
          </w:p>
        </w:tc>
        <w:tc>
          <w:tcPr>
            <w:tcW w:w="1363" w:type="pct"/>
          </w:tcPr>
          <w:p w14:paraId="78F9CF08" w14:textId="77777777" w:rsidR="008F03CF" w:rsidRPr="00B25627" w:rsidRDefault="008F03CF" w:rsidP="0018658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9.07 (0.55, 21.80)</w:t>
            </w:r>
          </w:p>
        </w:tc>
      </w:tr>
      <w:tr w:rsidR="008F03CF" w:rsidRPr="00B25627" w14:paraId="3A425695" w14:textId="77777777" w:rsidTr="0018658E">
        <w:trPr>
          <w:jc w:val="center"/>
        </w:trPr>
        <w:tc>
          <w:tcPr>
            <w:tcW w:w="1196" w:type="pct"/>
          </w:tcPr>
          <w:p w14:paraId="62A5D5D1" w14:textId="77777777" w:rsidR="008F03CF" w:rsidRPr="00B25627" w:rsidRDefault="008F03CF" w:rsidP="0018658E">
            <w:pPr>
              <w:pStyle w:val="a7"/>
              <w:spacing w:line="240" w:lineRule="atLeast"/>
              <w:ind w:firstLineChars="100" w:firstLine="21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szCs w:val="21"/>
              </w:rPr>
              <w:t>30-34</w:t>
            </w:r>
          </w:p>
        </w:tc>
        <w:tc>
          <w:tcPr>
            <w:tcW w:w="1194" w:type="pct"/>
          </w:tcPr>
          <w:p w14:paraId="0F0890E4" w14:textId="77777777" w:rsidR="008F03CF" w:rsidRPr="00B25627" w:rsidRDefault="008F03CF" w:rsidP="0018658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3.47 (0.00, 11.32)</w:t>
            </w:r>
          </w:p>
        </w:tc>
        <w:tc>
          <w:tcPr>
            <w:tcW w:w="1248" w:type="pct"/>
          </w:tcPr>
          <w:p w14:paraId="56AB25C3" w14:textId="77777777" w:rsidR="008F03CF" w:rsidRPr="00B25627" w:rsidRDefault="008F03CF" w:rsidP="0018658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4.10 (0.00, 13.25)</w:t>
            </w:r>
          </w:p>
        </w:tc>
        <w:tc>
          <w:tcPr>
            <w:tcW w:w="1363" w:type="pct"/>
          </w:tcPr>
          <w:p w14:paraId="7ED486BF" w14:textId="77777777" w:rsidR="008F03CF" w:rsidRPr="00B25627" w:rsidRDefault="008F03CF" w:rsidP="0018658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4.69 (0.00, 14.82)</w:t>
            </w:r>
          </w:p>
        </w:tc>
      </w:tr>
      <w:tr w:rsidR="008F03CF" w:rsidRPr="00B25627" w14:paraId="07EAE1F1" w14:textId="77777777" w:rsidTr="0018658E">
        <w:trPr>
          <w:jc w:val="center"/>
        </w:trPr>
        <w:tc>
          <w:tcPr>
            <w:tcW w:w="1196" w:type="pct"/>
          </w:tcPr>
          <w:p w14:paraId="1E005C16" w14:textId="77777777" w:rsidR="008F03CF" w:rsidRPr="00B25627" w:rsidRDefault="008F03CF" w:rsidP="0018658E">
            <w:pPr>
              <w:pStyle w:val="a7"/>
              <w:spacing w:line="240" w:lineRule="atLeast"/>
              <w:ind w:firstLineChars="100" w:firstLine="21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szCs w:val="21"/>
              </w:rPr>
              <w:t>35-39</w:t>
            </w:r>
          </w:p>
        </w:tc>
        <w:tc>
          <w:tcPr>
            <w:tcW w:w="1194" w:type="pct"/>
          </w:tcPr>
          <w:p w14:paraId="0ED97630" w14:textId="77777777" w:rsidR="008F03CF" w:rsidRPr="00B25627" w:rsidRDefault="008F03CF" w:rsidP="0018658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1.23 (0.00, 5.42)</w:t>
            </w:r>
          </w:p>
        </w:tc>
        <w:tc>
          <w:tcPr>
            <w:tcW w:w="1248" w:type="pct"/>
          </w:tcPr>
          <w:p w14:paraId="4797B9C6" w14:textId="77777777" w:rsidR="008F03CF" w:rsidRPr="00B25627" w:rsidRDefault="008F03CF" w:rsidP="0018658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1.37 (0.00, 6.12)</w:t>
            </w:r>
          </w:p>
        </w:tc>
        <w:tc>
          <w:tcPr>
            <w:tcW w:w="1363" w:type="pct"/>
          </w:tcPr>
          <w:p w14:paraId="22BEAC76" w14:textId="77777777" w:rsidR="008F03CF" w:rsidRPr="00B25627" w:rsidRDefault="008F03CF" w:rsidP="0018658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1.60 (0.00, 7.06)</w:t>
            </w:r>
          </w:p>
        </w:tc>
      </w:tr>
      <w:tr w:rsidR="008F03CF" w:rsidRPr="00B25627" w14:paraId="3810F80F" w14:textId="77777777" w:rsidTr="0018658E">
        <w:trPr>
          <w:jc w:val="center"/>
        </w:trPr>
        <w:tc>
          <w:tcPr>
            <w:tcW w:w="1196" w:type="pct"/>
          </w:tcPr>
          <w:p w14:paraId="58EAA16F" w14:textId="77777777" w:rsidR="008F03CF" w:rsidRPr="00B25627" w:rsidRDefault="008F03CF" w:rsidP="0018658E">
            <w:pPr>
              <w:pStyle w:val="a7"/>
              <w:spacing w:line="240" w:lineRule="atLeast"/>
              <w:ind w:firstLineChars="100" w:firstLine="21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szCs w:val="21"/>
              </w:rPr>
              <w:t>40-44</w:t>
            </w:r>
          </w:p>
        </w:tc>
        <w:tc>
          <w:tcPr>
            <w:tcW w:w="1194" w:type="pct"/>
          </w:tcPr>
          <w:p w14:paraId="3C3FF2B8" w14:textId="77777777" w:rsidR="008F03CF" w:rsidRPr="00B25627" w:rsidRDefault="008F03CF" w:rsidP="0018658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0.06 (0.00, 0.42)</w:t>
            </w:r>
          </w:p>
        </w:tc>
        <w:tc>
          <w:tcPr>
            <w:tcW w:w="1248" w:type="pct"/>
          </w:tcPr>
          <w:p w14:paraId="7C4F5D0C" w14:textId="77777777" w:rsidR="008F03CF" w:rsidRPr="00B25627" w:rsidRDefault="008F03CF" w:rsidP="0018658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0.05 (0.00, 0.39)</w:t>
            </w:r>
          </w:p>
        </w:tc>
        <w:tc>
          <w:tcPr>
            <w:tcW w:w="1363" w:type="pct"/>
          </w:tcPr>
          <w:p w14:paraId="0BB19E42" w14:textId="77777777" w:rsidR="008F03CF" w:rsidRPr="00B25627" w:rsidRDefault="008F03CF" w:rsidP="0018658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0.06 (0.00, 0.46)</w:t>
            </w:r>
          </w:p>
        </w:tc>
      </w:tr>
      <w:tr w:rsidR="008F03CF" w:rsidRPr="00B25627" w14:paraId="09936207" w14:textId="77777777" w:rsidTr="0018658E">
        <w:trPr>
          <w:jc w:val="center"/>
        </w:trPr>
        <w:tc>
          <w:tcPr>
            <w:tcW w:w="1196" w:type="pct"/>
          </w:tcPr>
          <w:p w14:paraId="7E09261F" w14:textId="77777777" w:rsidR="008F03CF" w:rsidRPr="00B25627" w:rsidRDefault="008F03CF" w:rsidP="0018658E">
            <w:pPr>
              <w:pStyle w:val="a7"/>
              <w:spacing w:line="240" w:lineRule="atLeast"/>
              <w:ind w:firstLineChars="100" w:firstLine="210"/>
              <w:jc w:val="lef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A</w:t>
            </w:r>
            <w:r>
              <w:rPr>
                <w:rFonts w:ascii="Times New Roman" w:eastAsia="宋体" w:hAnsi="Times New Roman" w:cs="Times New Roman"/>
                <w:szCs w:val="21"/>
              </w:rPr>
              <w:t xml:space="preserve">ge-standardized </w:t>
            </w:r>
          </w:p>
        </w:tc>
        <w:tc>
          <w:tcPr>
            <w:tcW w:w="1194" w:type="pct"/>
          </w:tcPr>
          <w:p w14:paraId="400868D3" w14:textId="77777777" w:rsidR="008F03CF" w:rsidRPr="00B25627" w:rsidRDefault="008F03CF" w:rsidP="0018658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5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.</w:t>
            </w: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51 (2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.</w:t>
            </w: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34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,</w:t>
            </w: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11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.</w:t>
            </w: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04)</w:t>
            </w:r>
          </w:p>
        </w:tc>
        <w:tc>
          <w:tcPr>
            <w:tcW w:w="1248" w:type="pct"/>
          </w:tcPr>
          <w:p w14:paraId="1DAA4058" w14:textId="77777777" w:rsidR="008F03CF" w:rsidRPr="00B25627" w:rsidRDefault="008F03CF" w:rsidP="0018658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6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.</w:t>
            </w: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83 (3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.</w:t>
            </w: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04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,</w:t>
            </w: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13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.</w:t>
            </w: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36)</w:t>
            </w:r>
          </w:p>
        </w:tc>
        <w:tc>
          <w:tcPr>
            <w:tcW w:w="1363" w:type="pct"/>
          </w:tcPr>
          <w:p w14:paraId="277333B5" w14:textId="77777777" w:rsidR="008F03CF" w:rsidRPr="00B25627" w:rsidRDefault="008F03CF" w:rsidP="0018658E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6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.</w:t>
            </w: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83 (3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.</w:t>
            </w: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04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,</w:t>
            </w: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13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.</w:t>
            </w:r>
            <w:r w:rsidRPr="00B25627">
              <w:rPr>
                <w:rFonts w:ascii="Times New Roman" w:eastAsia="宋体" w:hAnsi="Times New Roman" w:cs="Times New Roman"/>
                <w:kern w:val="0"/>
                <w:szCs w:val="21"/>
              </w:rPr>
              <w:t>36)</w:t>
            </w:r>
          </w:p>
        </w:tc>
      </w:tr>
    </w:tbl>
    <w:p w14:paraId="76244DA7" w14:textId="77777777" w:rsidR="008F03CF" w:rsidRDefault="008F03CF" w:rsidP="008F03CF">
      <w:pPr>
        <w:rPr>
          <w:rFonts w:ascii="Times New Roman" w:eastAsia="宋体" w:hAnsi="Times New Roman" w:cs="Times New Roman"/>
          <w:kern w:val="0"/>
          <w:szCs w:val="21"/>
        </w:rPr>
      </w:pPr>
      <w:r w:rsidRPr="00D90F17">
        <w:rPr>
          <w:rFonts w:ascii="Times New Roman" w:eastAsia="宋体" w:hAnsi="Times New Roman" w:cs="Times New Roman"/>
          <w:b/>
          <w:bCs/>
          <w:kern w:val="0"/>
          <w:szCs w:val="21"/>
        </w:rPr>
        <w:t>N</w:t>
      </w:r>
      <w:r w:rsidRPr="00D90F17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ote:</w:t>
      </w:r>
      <w:r w:rsidRPr="00D90F17">
        <w:rPr>
          <w:rFonts w:ascii="Times New Roman" w:eastAsia="宋体" w:hAnsi="Times New Roman" w:cs="Times New Roman"/>
          <w:b/>
          <w:bCs/>
          <w:kern w:val="0"/>
          <w:szCs w:val="21"/>
        </w:rPr>
        <w:t xml:space="preserve"> </w:t>
      </w:r>
      <w:r w:rsidRPr="00B25627">
        <w:rPr>
          <w:rFonts w:ascii="Times New Roman" w:eastAsia="宋体" w:hAnsi="Times New Roman" w:cs="Times New Roman"/>
          <w:kern w:val="0"/>
          <w:szCs w:val="21"/>
        </w:rPr>
        <w:t>Data in parentheses are 95% uncertainty intervals. SEVs are measured on a 0 to 100 scale, in which 100 is when the entire population is exposed to maximum risk and 0 is when the entire population is at minimu</w:t>
      </w:r>
      <w:r w:rsidRPr="00455046">
        <w:rPr>
          <w:rFonts w:ascii="Times New Roman" w:eastAsia="宋体" w:hAnsi="Times New Roman" w:cs="Times New Roman"/>
          <w:kern w:val="0"/>
          <w:szCs w:val="21"/>
        </w:rPr>
        <w:t>m risk. SEVs are sh</w:t>
      </w:r>
      <w:r w:rsidRPr="00B25627">
        <w:rPr>
          <w:rFonts w:ascii="Times New Roman" w:eastAsia="宋体" w:hAnsi="Times New Roman" w:cs="Times New Roman"/>
          <w:kern w:val="0"/>
          <w:szCs w:val="21"/>
        </w:rPr>
        <w:t xml:space="preserve">own for all levels of the risk factor hierarchy. </w:t>
      </w:r>
    </w:p>
    <w:p w14:paraId="69C3F8D3" w14:textId="77777777" w:rsidR="008F03CF" w:rsidRDefault="008F03CF" w:rsidP="008F03CF">
      <w:pPr>
        <w:jc w:val="left"/>
        <w:rPr>
          <w:rFonts w:ascii="Times New Roman" w:eastAsia="宋体" w:hAnsi="Times New Roman" w:cs="Times New Roman"/>
          <w:b/>
          <w:szCs w:val="21"/>
        </w:rPr>
      </w:pPr>
    </w:p>
    <w:p w14:paraId="1E2DABEB" w14:textId="77777777" w:rsidR="008F03CF" w:rsidRDefault="008F03CF" w:rsidP="008F03CF">
      <w:pPr>
        <w:jc w:val="left"/>
        <w:rPr>
          <w:rFonts w:ascii="Times New Roman" w:eastAsia="宋体" w:hAnsi="Times New Roman" w:cs="Times New Roman"/>
          <w:b/>
          <w:szCs w:val="21"/>
        </w:rPr>
      </w:pPr>
    </w:p>
    <w:p w14:paraId="5929141C" w14:textId="18249622" w:rsidR="008F03CF" w:rsidRDefault="008F03CF" w:rsidP="008F03CF">
      <w:pPr>
        <w:widowControl/>
        <w:jc w:val="left"/>
        <w:rPr>
          <w:rFonts w:ascii="Times New Roman" w:eastAsia="宋体" w:hAnsi="Times New Roman" w:cs="Times New Roman"/>
          <w:b/>
          <w:szCs w:val="21"/>
        </w:rPr>
      </w:pPr>
    </w:p>
    <w:sectPr w:rsidR="008F03CF" w:rsidSect="00A20B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FD225" w14:textId="77777777" w:rsidR="00621A4C" w:rsidRDefault="00621A4C" w:rsidP="008F03CF">
      <w:r>
        <w:separator/>
      </w:r>
    </w:p>
  </w:endnote>
  <w:endnote w:type="continuationSeparator" w:id="0">
    <w:p w14:paraId="5BDCCE62" w14:textId="77777777" w:rsidR="00621A4C" w:rsidRDefault="00621A4C" w:rsidP="008F0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358F8" w14:textId="77777777" w:rsidR="00621A4C" w:rsidRDefault="00621A4C" w:rsidP="008F03CF">
      <w:r>
        <w:separator/>
      </w:r>
    </w:p>
  </w:footnote>
  <w:footnote w:type="continuationSeparator" w:id="0">
    <w:p w14:paraId="67A52B81" w14:textId="77777777" w:rsidR="00621A4C" w:rsidRDefault="00621A4C" w:rsidP="008F03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22C"/>
    <w:rsid w:val="0028322C"/>
    <w:rsid w:val="00621A4C"/>
    <w:rsid w:val="00633073"/>
    <w:rsid w:val="0069077E"/>
    <w:rsid w:val="008F03CF"/>
    <w:rsid w:val="00A20B83"/>
    <w:rsid w:val="00CD5826"/>
    <w:rsid w:val="00DE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88A0C0"/>
  <w15:chartTrackingRefBased/>
  <w15:docId w15:val="{E530528F-06CA-4194-B6CA-14EA2ED44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3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03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F03C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F03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F03CF"/>
    <w:rPr>
      <w:sz w:val="18"/>
      <w:szCs w:val="18"/>
    </w:rPr>
  </w:style>
  <w:style w:type="paragraph" w:styleId="a7">
    <w:name w:val="List Paragraph"/>
    <w:basedOn w:val="a"/>
    <w:qFormat/>
    <w:rsid w:val="008F03CF"/>
    <w:pPr>
      <w:ind w:firstLineChars="200" w:firstLine="420"/>
    </w:pPr>
  </w:style>
  <w:style w:type="table" w:styleId="a8">
    <w:name w:val="Table Grid"/>
    <w:basedOn w:val="a1"/>
    <w:uiPriority w:val="39"/>
    <w:rsid w:val="008F03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雅楠</dc:creator>
  <cp:keywords/>
  <dc:description/>
  <cp:lastModifiedBy>雅楠</cp:lastModifiedBy>
  <cp:revision>4</cp:revision>
  <dcterms:created xsi:type="dcterms:W3CDTF">2022-05-14T14:42:00Z</dcterms:created>
  <dcterms:modified xsi:type="dcterms:W3CDTF">2022-05-15T03:37:00Z</dcterms:modified>
</cp:coreProperties>
</file>